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96A" w:rsidRDefault="00E9496A" w:rsidP="00E9496A">
      <w:pPr>
        <w:tabs>
          <w:tab w:val="left" w:pos="1134"/>
        </w:tabs>
        <w:spacing w:after="120"/>
        <w:jc w:val="center"/>
        <w:rPr>
          <w:b/>
        </w:rPr>
      </w:pPr>
      <w:r>
        <w:rPr>
          <w:b/>
          <w:sz w:val="28"/>
          <w:szCs w:val="28"/>
        </w:rPr>
        <w:t>HOMELIE</w:t>
      </w:r>
      <w:r w:rsidR="00E21945">
        <w:rPr>
          <w:b/>
          <w:sz w:val="28"/>
          <w:szCs w:val="28"/>
        </w:rPr>
        <w:t xml:space="preserve"> DU 1</w:t>
      </w:r>
      <w:r w:rsidR="00E21945" w:rsidRPr="00E21945">
        <w:rPr>
          <w:b/>
          <w:sz w:val="28"/>
          <w:szCs w:val="28"/>
          <w:vertAlign w:val="superscript"/>
        </w:rPr>
        <w:t>er</w:t>
      </w:r>
      <w:r>
        <w:rPr>
          <w:b/>
          <w:sz w:val="28"/>
          <w:szCs w:val="28"/>
        </w:rPr>
        <w:t xml:space="preserve"> DIMANCHE </w:t>
      </w:r>
      <w:r w:rsidR="00E21945">
        <w:rPr>
          <w:b/>
          <w:sz w:val="28"/>
          <w:szCs w:val="28"/>
        </w:rPr>
        <w:t>DE l’AVENT</w:t>
      </w:r>
      <w:r>
        <w:rPr>
          <w:b/>
          <w:sz w:val="28"/>
          <w:szCs w:val="28"/>
        </w:rPr>
        <w:t xml:space="preserve">, ANNEE </w:t>
      </w:r>
      <w:r w:rsidR="00E21945">
        <w:rPr>
          <w:b/>
          <w:sz w:val="28"/>
          <w:szCs w:val="28"/>
        </w:rPr>
        <w:t>A</w:t>
      </w:r>
    </w:p>
    <w:p w:rsidR="00E9496A" w:rsidRDefault="00E9496A" w:rsidP="009320E3">
      <w:pPr>
        <w:spacing w:after="120"/>
        <w:ind w:firstLine="284"/>
        <w:jc w:val="both"/>
        <w:rPr>
          <w:sz w:val="24"/>
          <w:szCs w:val="24"/>
        </w:rPr>
      </w:pPr>
      <w:r>
        <w:rPr>
          <w:b/>
        </w:rPr>
        <w:t>Notre Dame de Victoire / Sacré-Cœur d</w:t>
      </w:r>
      <w:r w:rsidR="00F91D89">
        <w:rPr>
          <w:b/>
        </w:rPr>
        <w:t>u</w:t>
      </w:r>
      <w:r>
        <w:rPr>
          <w:b/>
        </w:rPr>
        <w:t xml:space="preserve"> </w:t>
      </w:r>
      <w:proofErr w:type="spellStart"/>
      <w:r>
        <w:rPr>
          <w:b/>
        </w:rPr>
        <w:t>Moustoir</w:t>
      </w:r>
      <w:proofErr w:type="spellEnd"/>
      <w:r>
        <w:rPr>
          <w:b/>
        </w:rPr>
        <w:t xml:space="preserve"> par le P. Romaric</w:t>
      </w:r>
    </w:p>
    <w:p w:rsidR="00717879" w:rsidRDefault="0069271F" w:rsidP="00E9496A">
      <w:pPr>
        <w:spacing w:after="120"/>
        <w:ind w:firstLine="1134"/>
        <w:jc w:val="both"/>
        <w:rPr>
          <w:sz w:val="24"/>
          <w:szCs w:val="24"/>
        </w:rPr>
      </w:pPr>
      <w:r w:rsidRPr="0069271F">
        <w:rPr>
          <w:sz w:val="24"/>
          <w:szCs w:val="24"/>
        </w:rPr>
        <w:t xml:space="preserve">Bien aimés </w:t>
      </w:r>
      <w:r>
        <w:rPr>
          <w:sz w:val="24"/>
          <w:szCs w:val="24"/>
        </w:rPr>
        <w:t xml:space="preserve">de Dieu, aujourd’hui s’ouvre le temps de l’Avent, un précieux temps qui marque pour nous le début d’une nouvelle année liturgique. Mais au-delà de cette caractéristique, l’Avent nous inscrit dans </w:t>
      </w:r>
      <w:proofErr w:type="gramStart"/>
      <w:r>
        <w:rPr>
          <w:sz w:val="24"/>
          <w:szCs w:val="24"/>
        </w:rPr>
        <w:t>une double perspective</w:t>
      </w:r>
      <w:proofErr w:type="gramEnd"/>
      <w:r>
        <w:rPr>
          <w:sz w:val="24"/>
          <w:szCs w:val="24"/>
        </w:rPr>
        <w:t xml:space="preserve"> : </w:t>
      </w:r>
      <w:r w:rsidR="009C330A">
        <w:rPr>
          <w:sz w:val="24"/>
          <w:szCs w:val="24"/>
        </w:rPr>
        <w:t>d’une part, il nous offre de préparer la célébration de la première venue du Fils de Dieu en cette humanité et de l’autre, à travers ce souvenir, il oriente nos regards et nos esprits vers l’attente de la seconde venue du Seigneur à la fin des temps</w:t>
      </w:r>
      <w:r w:rsidR="00167D19">
        <w:rPr>
          <w:sz w:val="24"/>
          <w:szCs w:val="24"/>
        </w:rPr>
        <w:t xml:space="preserve">. Il </w:t>
      </w:r>
      <w:r w:rsidR="00A067CC">
        <w:rPr>
          <w:sz w:val="24"/>
          <w:szCs w:val="24"/>
        </w:rPr>
        <w:t xml:space="preserve">nous plonge </w:t>
      </w:r>
      <w:r w:rsidR="00167D19">
        <w:rPr>
          <w:sz w:val="24"/>
          <w:szCs w:val="24"/>
        </w:rPr>
        <w:t xml:space="preserve">dès lors </w:t>
      </w:r>
      <w:r w:rsidR="00A067CC">
        <w:rPr>
          <w:sz w:val="24"/>
          <w:szCs w:val="24"/>
        </w:rPr>
        <w:t>dans l’espérance, l’espérance d’un monde meilleur, un monde où tout sera restauré, un mond</w:t>
      </w:r>
      <w:r w:rsidR="00E21945">
        <w:rPr>
          <w:sz w:val="24"/>
          <w:szCs w:val="24"/>
        </w:rPr>
        <w:t>e empreint de joie, de quiétude</w:t>
      </w:r>
      <w:r w:rsidR="00A067CC">
        <w:rPr>
          <w:sz w:val="24"/>
          <w:szCs w:val="24"/>
        </w:rPr>
        <w:t xml:space="preserve"> </w:t>
      </w:r>
      <w:r w:rsidR="00E21945">
        <w:rPr>
          <w:sz w:val="24"/>
          <w:szCs w:val="24"/>
        </w:rPr>
        <w:t xml:space="preserve">et </w:t>
      </w:r>
      <w:r w:rsidR="00A067CC">
        <w:rPr>
          <w:sz w:val="24"/>
          <w:szCs w:val="24"/>
        </w:rPr>
        <w:t xml:space="preserve">de paix. Celui que nous attendons n’est-il pas </w:t>
      </w:r>
      <w:r w:rsidR="00167D19">
        <w:rPr>
          <w:sz w:val="24"/>
          <w:szCs w:val="24"/>
        </w:rPr>
        <w:t xml:space="preserve">en effet </w:t>
      </w:r>
      <w:r w:rsidR="00A067CC">
        <w:rPr>
          <w:sz w:val="24"/>
          <w:szCs w:val="24"/>
        </w:rPr>
        <w:t xml:space="preserve">le </w:t>
      </w:r>
      <w:r w:rsidR="00BB2931">
        <w:rPr>
          <w:sz w:val="24"/>
          <w:szCs w:val="24"/>
        </w:rPr>
        <w:t>‘‘</w:t>
      </w:r>
      <w:r w:rsidR="00A067CC" w:rsidRPr="00BB2931">
        <w:rPr>
          <w:i/>
          <w:sz w:val="24"/>
          <w:szCs w:val="24"/>
        </w:rPr>
        <w:t>prince de la paix</w:t>
      </w:r>
      <w:r w:rsidR="00BB2931">
        <w:rPr>
          <w:sz w:val="24"/>
          <w:szCs w:val="24"/>
        </w:rPr>
        <w:t>’’</w:t>
      </w:r>
      <w:r w:rsidR="00A067CC">
        <w:rPr>
          <w:sz w:val="24"/>
          <w:szCs w:val="24"/>
        </w:rPr>
        <w:t xml:space="preserve">? </w:t>
      </w:r>
      <w:r w:rsidR="00A06BB1">
        <w:rPr>
          <w:sz w:val="24"/>
          <w:szCs w:val="24"/>
        </w:rPr>
        <w:t>Se laissant conduire sur ses sentiers, les peuples « </w:t>
      </w:r>
      <w:r w:rsidR="00A06BB1" w:rsidRPr="00A374A9">
        <w:rPr>
          <w:i/>
          <w:sz w:val="24"/>
          <w:szCs w:val="24"/>
        </w:rPr>
        <w:t>n’apprendront plus la guerre</w:t>
      </w:r>
      <w:r w:rsidR="00A06BB1">
        <w:rPr>
          <w:sz w:val="24"/>
          <w:szCs w:val="24"/>
        </w:rPr>
        <w:t> », « </w:t>
      </w:r>
      <w:r w:rsidR="00A06BB1" w:rsidRPr="00A374A9">
        <w:rPr>
          <w:i/>
          <w:sz w:val="24"/>
          <w:szCs w:val="24"/>
        </w:rPr>
        <w:t>on ne lèvera plus l’épée nation contre nation </w:t>
      </w:r>
      <w:r w:rsidR="00A06BB1">
        <w:rPr>
          <w:sz w:val="24"/>
          <w:szCs w:val="24"/>
        </w:rPr>
        <w:t xml:space="preserve">». Mieux, de ces épées, on forgera des socs et des lances, on </w:t>
      </w:r>
      <w:r w:rsidR="00A06BB1" w:rsidRPr="00E9496A">
        <w:rPr>
          <w:sz w:val="24"/>
          <w:szCs w:val="24"/>
        </w:rPr>
        <w:t xml:space="preserve">fabriquera </w:t>
      </w:r>
      <w:r w:rsidR="00A06BB1">
        <w:rPr>
          <w:sz w:val="24"/>
          <w:szCs w:val="24"/>
        </w:rPr>
        <w:t xml:space="preserve">des faucilles. De fait, tout ce qui est de nature à </w:t>
      </w:r>
      <w:r w:rsidR="00A06BB1" w:rsidRPr="00E9496A">
        <w:rPr>
          <w:sz w:val="24"/>
          <w:szCs w:val="24"/>
        </w:rPr>
        <w:t>engendrer</w:t>
      </w:r>
      <w:r w:rsidR="00A06BB1">
        <w:rPr>
          <w:sz w:val="24"/>
          <w:szCs w:val="24"/>
        </w:rPr>
        <w:t xml:space="preserve"> la mort, deviendra irréfutablement source de vie. </w:t>
      </w:r>
      <w:r w:rsidR="003B65D5" w:rsidRPr="003B65D5">
        <w:rPr>
          <w:sz w:val="24"/>
          <w:szCs w:val="24"/>
        </w:rPr>
        <w:t>L’espérance marque le chemin de l’humanité, mais pour les chrétiens, elle est animée par une certitude: le Seigneur est présent tout au long de notre vie, il nous accompagne et un jour, il essuiera aussi nos larmes.</w:t>
      </w:r>
      <w:r w:rsidR="00F91D89">
        <w:rPr>
          <w:sz w:val="24"/>
          <w:szCs w:val="24"/>
        </w:rPr>
        <w:t xml:space="preserve"> Ainsi</w:t>
      </w:r>
      <w:r w:rsidR="00F91D89" w:rsidRPr="00F91D89">
        <w:rPr>
          <w:sz w:val="24"/>
          <w:szCs w:val="24"/>
        </w:rPr>
        <w:t xml:space="preserve"> </w:t>
      </w:r>
      <w:r w:rsidR="00F91D89">
        <w:rPr>
          <w:sz w:val="24"/>
          <w:szCs w:val="24"/>
        </w:rPr>
        <w:t>‘‘</w:t>
      </w:r>
      <w:r w:rsidR="00F91D89" w:rsidRPr="00F91D89">
        <w:rPr>
          <w:i/>
          <w:sz w:val="24"/>
          <w:szCs w:val="24"/>
        </w:rPr>
        <w:t>nous pouvons lui adresser la parole, lui présenter les souffrances qui nous affligent, l’impatience, les questions qui jaillissent de notre cœur</w:t>
      </w:r>
      <w:r w:rsidR="00F91D89">
        <w:rPr>
          <w:sz w:val="24"/>
          <w:szCs w:val="24"/>
        </w:rPr>
        <w:t>’’.</w:t>
      </w:r>
    </w:p>
    <w:p w:rsidR="008C2712" w:rsidRDefault="003B65D5" w:rsidP="00F91D89">
      <w:pPr>
        <w:spacing w:after="120"/>
        <w:ind w:firstLine="1134"/>
        <w:jc w:val="both"/>
        <w:rPr>
          <w:sz w:val="24"/>
          <w:szCs w:val="24"/>
        </w:rPr>
      </w:pPr>
      <w:r>
        <w:rPr>
          <w:sz w:val="24"/>
          <w:szCs w:val="24"/>
        </w:rPr>
        <w:t>Chers frères et sœurs, s</w:t>
      </w:r>
      <w:r w:rsidR="00FB4617">
        <w:rPr>
          <w:sz w:val="24"/>
          <w:szCs w:val="24"/>
        </w:rPr>
        <w:t xml:space="preserve">’il est indéniable que nous saisissons à merveille </w:t>
      </w:r>
      <w:r w:rsidR="008C2712">
        <w:rPr>
          <w:sz w:val="24"/>
          <w:szCs w:val="24"/>
        </w:rPr>
        <w:t xml:space="preserve">que le Christ réalise déjà pour nous ce monde nouveau et le réalisera davantage, </w:t>
      </w:r>
      <w:r w:rsidR="0057164E">
        <w:rPr>
          <w:sz w:val="24"/>
          <w:szCs w:val="24"/>
        </w:rPr>
        <w:t xml:space="preserve">il n’en demeure pas moins soutenable que </w:t>
      </w:r>
      <w:r w:rsidR="008C2712">
        <w:rPr>
          <w:sz w:val="24"/>
          <w:szCs w:val="24"/>
        </w:rPr>
        <w:t xml:space="preserve">nous sommes ignorants des </w:t>
      </w:r>
      <w:r w:rsidR="008C2712" w:rsidRPr="00BB2931">
        <w:rPr>
          <w:sz w:val="24"/>
          <w:szCs w:val="24"/>
        </w:rPr>
        <w:t xml:space="preserve">coordonnées </w:t>
      </w:r>
      <w:r w:rsidR="008C2712">
        <w:rPr>
          <w:sz w:val="24"/>
          <w:szCs w:val="24"/>
        </w:rPr>
        <w:t xml:space="preserve">temporelles de </w:t>
      </w:r>
      <w:r w:rsidR="0057164E">
        <w:rPr>
          <w:sz w:val="24"/>
          <w:szCs w:val="24"/>
        </w:rPr>
        <w:t xml:space="preserve">son </w:t>
      </w:r>
      <w:r w:rsidR="008C2712">
        <w:rPr>
          <w:sz w:val="24"/>
          <w:szCs w:val="24"/>
        </w:rPr>
        <w:t xml:space="preserve">retour dans la gloire. </w:t>
      </w:r>
      <w:r w:rsidR="0057164E">
        <w:rPr>
          <w:sz w:val="24"/>
          <w:szCs w:val="24"/>
        </w:rPr>
        <w:t xml:space="preserve">Et donc pour nous aider à ne pas vivre une désagréable surprise de cet </w:t>
      </w:r>
      <w:r w:rsidR="00BB2931">
        <w:rPr>
          <w:sz w:val="24"/>
          <w:szCs w:val="24"/>
        </w:rPr>
        <w:t>é</w:t>
      </w:r>
      <w:r w:rsidR="0057164E">
        <w:rPr>
          <w:sz w:val="24"/>
          <w:szCs w:val="24"/>
        </w:rPr>
        <w:t>v</w:t>
      </w:r>
      <w:r w:rsidR="00BB2931">
        <w:rPr>
          <w:sz w:val="24"/>
          <w:szCs w:val="24"/>
        </w:rPr>
        <w:t>é</w:t>
      </w:r>
      <w:r w:rsidR="0057164E">
        <w:rPr>
          <w:sz w:val="24"/>
          <w:szCs w:val="24"/>
        </w:rPr>
        <w:t xml:space="preserve">nement qui </w:t>
      </w:r>
      <w:r w:rsidR="00BB2931">
        <w:rPr>
          <w:sz w:val="24"/>
          <w:szCs w:val="24"/>
        </w:rPr>
        <w:t xml:space="preserve">se </w:t>
      </w:r>
      <w:r w:rsidR="00BB2931">
        <w:rPr>
          <w:sz w:val="24"/>
          <w:szCs w:val="24"/>
        </w:rPr>
        <w:lastRenderedPageBreak/>
        <w:t>produira</w:t>
      </w:r>
      <w:r w:rsidR="0057164E">
        <w:rPr>
          <w:sz w:val="24"/>
          <w:szCs w:val="24"/>
        </w:rPr>
        <w:t xml:space="preserve"> à l’improviste, il nous exhorte à veiller dans l’attente de ce jour. Cette attitude de veille qui se traduit </w:t>
      </w:r>
      <w:r w:rsidR="005829FF">
        <w:rPr>
          <w:sz w:val="24"/>
          <w:szCs w:val="24"/>
        </w:rPr>
        <w:t xml:space="preserve">pour le chrétien </w:t>
      </w:r>
      <w:r w:rsidR="0057164E">
        <w:rPr>
          <w:sz w:val="24"/>
          <w:szCs w:val="24"/>
        </w:rPr>
        <w:t xml:space="preserve">par la prudence, la vigilance et l’attention remarquable à tout dans son </w:t>
      </w:r>
      <w:r w:rsidR="005829FF">
        <w:rPr>
          <w:sz w:val="24"/>
          <w:szCs w:val="24"/>
        </w:rPr>
        <w:t xml:space="preserve">intimité à Dieu, nous sera d’une grande assistance pour nous tenir prêts pour ce grand jour. Veillez, c’est accepter de quitter les ténèbres de nos péchés et de notre ancien esclavage par rapport à </w:t>
      </w:r>
      <w:r w:rsidR="00E9496A">
        <w:rPr>
          <w:sz w:val="24"/>
          <w:szCs w:val="24"/>
        </w:rPr>
        <w:t>Satan</w:t>
      </w:r>
      <w:r w:rsidR="005829FF">
        <w:rPr>
          <w:sz w:val="24"/>
          <w:szCs w:val="24"/>
        </w:rPr>
        <w:t xml:space="preserve"> et au péché, et nous exposer à la splendeur de la gloire de notre Dieu. Là-dessus, Saint Paul ne se fera pas moins percutant : « </w:t>
      </w:r>
      <w:r w:rsidR="00DB12A4" w:rsidRPr="002C5266">
        <w:rPr>
          <w:i/>
          <w:sz w:val="24"/>
          <w:szCs w:val="24"/>
        </w:rPr>
        <w:t>L’heure est déjà venue de sortir de votre sommeil… la nuit est bientôt finie, le jour est tout proche. Rejetons les œuvres des ténèbres, revêtons-nous des armes de lumière. Conduisons-nous honnêtement, comme on le fait en plein jour </w:t>
      </w:r>
      <w:r w:rsidR="00DB12A4">
        <w:rPr>
          <w:sz w:val="24"/>
          <w:szCs w:val="24"/>
        </w:rPr>
        <w:t xml:space="preserve">». En s’exprimant ainsi, Saint Paul voudrait nous exhorter à nous arracher à toute duplicité qui assombrirait notre relation à Dieu et à vivre dans la vérité. Il s’agit vivement et sans conteste là d’un chemin de conversion que doivent emprunter </w:t>
      </w:r>
      <w:r w:rsidR="00D00244">
        <w:rPr>
          <w:sz w:val="24"/>
          <w:szCs w:val="24"/>
        </w:rPr>
        <w:t xml:space="preserve">inéluctablement tous ceux qui attendent la venue du Seigneur. Pour suivre un tel chemin, il faut s’arracher au sommeil de l’insouciance et du mal, pour s’engager résolument dans le combat pour le bien sans remettre à plus tard ce qui doit être fait à l’instant même. </w:t>
      </w:r>
      <w:r w:rsidR="002C5266">
        <w:rPr>
          <w:sz w:val="24"/>
          <w:szCs w:val="24"/>
        </w:rPr>
        <w:t>Jésus l</w:t>
      </w:r>
      <w:r w:rsidR="00D00244">
        <w:rPr>
          <w:sz w:val="24"/>
          <w:szCs w:val="24"/>
        </w:rPr>
        <w:t>ui-même nous l’enseigne : « </w:t>
      </w:r>
      <w:r w:rsidR="00D00244" w:rsidRPr="00E9496A">
        <w:rPr>
          <w:i/>
          <w:sz w:val="24"/>
          <w:szCs w:val="24"/>
        </w:rPr>
        <w:t>tenez-vous prêts, vous aussi : c’est à l’heure où vous n’y penserez pas que le Fils de l’homme viendra</w:t>
      </w:r>
      <w:r w:rsidR="00D00244">
        <w:rPr>
          <w:sz w:val="24"/>
          <w:szCs w:val="24"/>
        </w:rPr>
        <w:t> ».</w:t>
      </w:r>
    </w:p>
    <w:p w:rsidR="00822028" w:rsidRDefault="00822028" w:rsidP="00822028">
      <w:pPr>
        <w:spacing w:after="0"/>
        <w:ind w:firstLine="1134"/>
        <w:jc w:val="both"/>
        <w:rPr>
          <w:sz w:val="24"/>
          <w:szCs w:val="24"/>
        </w:rPr>
      </w:pPr>
      <w:r>
        <w:rPr>
          <w:sz w:val="24"/>
          <w:szCs w:val="24"/>
        </w:rPr>
        <w:t>Notre résolution aujourd’hui serait de :</w:t>
      </w:r>
    </w:p>
    <w:p w:rsidR="00822028" w:rsidRPr="00F91D89" w:rsidRDefault="00822028" w:rsidP="00822028">
      <w:pPr>
        <w:pStyle w:val="Paragraphedeliste"/>
        <w:numPr>
          <w:ilvl w:val="0"/>
          <w:numId w:val="1"/>
        </w:numPr>
        <w:ind w:left="0" w:firstLine="360"/>
        <w:jc w:val="both"/>
        <w:rPr>
          <w:rFonts w:cs="Times New Roman"/>
          <w:b/>
        </w:rPr>
      </w:pPr>
      <w:r w:rsidRPr="00F91D89">
        <w:rPr>
          <w:rFonts w:cs="Times New Roman"/>
          <w:b/>
        </w:rPr>
        <w:t>Préparer la venue du Seigneur en recherchant la paix. Nous deviendrons ainsi à la suite du ‘‘prince de la paix’’ des artisans de paix.</w:t>
      </w:r>
    </w:p>
    <w:p w:rsidR="00822028" w:rsidRPr="00F91D89" w:rsidRDefault="00822028" w:rsidP="00822028">
      <w:pPr>
        <w:pStyle w:val="Paragraphedeliste"/>
        <w:numPr>
          <w:ilvl w:val="0"/>
          <w:numId w:val="1"/>
        </w:numPr>
        <w:ind w:left="0" w:firstLine="360"/>
        <w:jc w:val="both"/>
        <w:rPr>
          <w:rFonts w:cs="Times New Roman"/>
          <w:b/>
        </w:rPr>
      </w:pPr>
      <w:r w:rsidRPr="00F91D89">
        <w:rPr>
          <w:rFonts w:cs="Times New Roman"/>
          <w:b/>
        </w:rPr>
        <w:t>Nous engager dans un effort de conversion qui nous disposera à l’accueillir quand il viendra.</w:t>
      </w:r>
    </w:p>
    <w:p w:rsidR="00822028" w:rsidRPr="00F91D89" w:rsidRDefault="00822028" w:rsidP="00822028">
      <w:pPr>
        <w:pStyle w:val="Paragraphedeliste"/>
        <w:numPr>
          <w:ilvl w:val="0"/>
          <w:numId w:val="1"/>
        </w:numPr>
        <w:ind w:left="0" w:firstLine="360"/>
        <w:jc w:val="both"/>
        <w:rPr>
          <w:rFonts w:cs="Times New Roman"/>
          <w:b/>
        </w:rPr>
      </w:pPr>
      <w:r w:rsidRPr="00F91D89">
        <w:rPr>
          <w:rFonts w:cs="Times New Roman"/>
          <w:b/>
        </w:rPr>
        <w:t>Vivre intensément l’aujourd’hui de notre vie comme l’instant de notre rencontre avec Dieu.</w:t>
      </w:r>
    </w:p>
    <w:p w:rsidR="00F91D89" w:rsidRPr="00F91D89" w:rsidRDefault="00F91D89" w:rsidP="00F91D89">
      <w:pPr>
        <w:pStyle w:val="Paragraphedeliste"/>
        <w:numPr>
          <w:ilvl w:val="0"/>
          <w:numId w:val="1"/>
        </w:numPr>
        <w:ind w:left="0" w:firstLine="360"/>
        <w:jc w:val="both"/>
        <w:rPr>
          <w:rFonts w:cs="Times New Roman"/>
        </w:rPr>
      </w:pPr>
      <w:r w:rsidRPr="00F91D89">
        <w:rPr>
          <w:rFonts w:cs="Times New Roman"/>
          <w:b/>
        </w:rPr>
        <w:t>Comprendre que chaque événement de la journée est un signe que Dieu nous adresse, un signe de l’attention qu’il a pour chacun de nous.</w:t>
      </w:r>
    </w:p>
    <w:sectPr w:rsidR="00F91D89" w:rsidRPr="00F91D89" w:rsidSect="009320E3">
      <w:pgSz w:w="8419" w:h="11906" w:orient="landscape"/>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FF31E7"/>
    <w:multiLevelType w:val="hybridMultilevel"/>
    <w:tmpl w:val="4D9A89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2"/>
  <w:proofState w:spelling="clean" w:grammar="clean"/>
  <w:defaultTabStop w:val="708"/>
  <w:hyphenationZone w:val="425"/>
  <w:characterSpacingControl w:val="doNotCompress"/>
  <w:printTwoOnOne/>
  <w:compat>
    <w:useFELayout/>
  </w:compat>
  <w:rsids>
    <w:rsidRoot w:val="0069271F"/>
    <w:rsid w:val="0000120C"/>
    <w:rsid w:val="00167D19"/>
    <w:rsid w:val="002C5266"/>
    <w:rsid w:val="00383C53"/>
    <w:rsid w:val="003874F6"/>
    <w:rsid w:val="003B65D5"/>
    <w:rsid w:val="003D0128"/>
    <w:rsid w:val="00506C6E"/>
    <w:rsid w:val="0057164E"/>
    <w:rsid w:val="005829FF"/>
    <w:rsid w:val="006401A3"/>
    <w:rsid w:val="0069271F"/>
    <w:rsid w:val="006D2229"/>
    <w:rsid w:val="00717879"/>
    <w:rsid w:val="0081357E"/>
    <w:rsid w:val="00822028"/>
    <w:rsid w:val="008300A8"/>
    <w:rsid w:val="008C2712"/>
    <w:rsid w:val="009320E3"/>
    <w:rsid w:val="009807AF"/>
    <w:rsid w:val="009A4E32"/>
    <w:rsid w:val="009C330A"/>
    <w:rsid w:val="00A067CC"/>
    <w:rsid w:val="00A06BB1"/>
    <w:rsid w:val="00A374A9"/>
    <w:rsid w:val="00AC7C6D"/>
    <w:rsid w:val="00B2309E"/>
    <w:rsid w:val="00BB2931"/>
    <w:rsid w:val="00C87FF1"/>
    <w:rsid w:val="00D00244"/>
    <w:rsid w:val="00D44A21"/>
    <w:rsid w:val="00DB12A4"/>
    <w:rsid w:val="00DE3FAB"/>
    <w:rsid w:val="00E21945"/>
    <w:rsid w:val="00E9496A"/>
    <w:rsid w:val="00F91D89"/>
    <w:rsid w:val="00FB4617"/>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8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20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2</Pages>
  <Words>585</Words>
  <Characters>3218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Tige</dc:creator>
  <cp:lastModifiedBy>Tige</cp:lastModifiedBy>
  <cp:revision>7</cp:revision>
  <dcterms:created xsi:type="dcterms:W3CDTF">2019-11-28T17:05:00Z</dcterms:created>
  <dcterms:modified xsi:type="dcterms:W3CDTF">2019-11-29T14:42:00Z</dcterms:modified>
</cp:coreProperties>
</file>